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680" w:rsidRDefault="00541680" w:rsidP="00F838C7">
      <w:pPr>
        <w:spacing w:after="0" w:line="240" w:lineRule="auto"/>
        <w:ind w:left="2124" w:firstLine="708"/>
        <w:rPr>
          <w:rFonts w:ascii="Arial" w:hAnsi="Arial" w:cs="Arial"/>
          <w:b/>
          <w:sz w:val="32"/>
          <w:szCs w:val="32"/>
        </w:rPr>
      </w:pPr>
      <w:r w:rsidRPr="00F838C7">
        <w:rPr>
          <w:rFonts w:ascii="Arial" w:hAnsi="Arial" w:cs="Arial"/>
          <w:b/>
          <w:sz w:val="32"/>
          <w:szCs w:val="32"/>
        </w:rPr>
        <w:t>Název projektu:</w:t>
      </w:r>
    </w:p>
    <w:p w:rsidR="00F838C7" w:rsidRPr="00F838C7" w:rsidRDefault="00F838C7" w:rsidP="00F838C7">
      <w:pPr>
        <w:spacing w:after="0" w:line="240" w:lineRule="auto"/>
        <w:ind w:left="2124" w:firstLine="708"/>
        <w:rPr>
          <w:rFonts w:ascii="Arial" w:hAnsi="Arial" w:cs="Arial"/>
          <w:b/>
          <w:sz w:val="32"/>
          <w:szCs w:val="32"/>
        </w:rPr>
      </w:pPr>
    </w:p>
    <w:p w:rsidR="00541680" w:rsidRPr="00F838C7" w:rsidRDefault="00541680" w:rsidP="00F838C7">
      <w:pPr>
        <w:spacing w:after="0" w:line="240" w:lineRule="auto"/>
        <w:ind w:firstLine="708"/>
        <w:rPr>
          <w:rFonts w:ascii="Arial" w:hAnsi="Arial" w:cs="Arial"/>
          <w:b/>
          <w:sz w:val="32"/>
          <w:szCs w:val="32"/>
        </w:rPr>
      </w:pPr>
      <w:r w:rsidRPr="00F838C7">
        <w:rPr>
          <w:rFonts w:ascii="Arial" w:hAnsi="Arial" w:cs="Arial"/>
          <w:b/>
          <w:sz w:val="32"/>
          <w:szCs w:val="32"/>
        </w:rPr>
        <w:t>PŘÍPRAVA LEKTORŮ BOŽÍHO SLOVA ONLINE</w:t>
      </w:r>
    </w:p>
    <w:p w:rsidR="00541680" w:rsidRDefault="00541680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838C7" w:rsidRDefault="00F838C7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838C7" w:rsidRDefault="00F838C7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680" w:rsidRDefault="00541680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Obsah:</w:t>
      </w:r>
    </w:p>
    <w:p w:rsidR="00F838C7" w:rsidRDefault="00541680" w:rsidP="005416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Kompletní texty čtení z nedělní liturgie spolu s odkazy na komentáře </w:t>
      </w:r>
    </w:p>
    <w:p w:rsidR="00541680" w:rsidRDefault="00541680" w:rsidP="005416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Českého katolického biblického díla a ukázkové nahrávky pro inspiraci. </w:t>
      </w:r>
    </w:p>
    <w:p w:rsidR="00541680" w:rsidRDefault="00541680" w:rsidP="005416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41680" w:rsidRDefault="00541680" w:rsidP="005416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Cílová skupina:</w:t>
      </w:r>
    </w:p>
    <w:p w:rsidR="00541680" w:rsidRDefault="00541680" w:rsidP="005416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Lektoři, katecheti, bohoslovci, kněží a všichni zájemci o předčítání Božího slova.</w:t>
      </w:r>
    </w:p>
    <w:p w:rsidR="00541680" w:rsidRDefault="00541680" w:rsidP="005416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41680" w:rsidRDefault="00541680" w:rsidP="005416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Potřeby cílové skupiny:</w:t>
      </w:r>
    </w:p>
    <w:p w:rsidR="00541680" w:rsidRDefault="00541680" w:rsidP="005416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 r. 2003 se na Arcibiskupství olomouckém realizuje projekt vzdělávání lektorů Božího slova, který vede </w:t>
      </w:r>
      <w:proofErr w:type="spellStart"/>
      <w:r>
        <w:rPr>
          <w:rFonts w:ascii="Arial" w:hAnsi="Arial" w:cs="Arial"/>
          <w:sz w:val="24"/>
          <w:szCs w:val="24"/>
        </w:rPr>
        <w:t>MgA</w:t>
      </w:r>
      <w:proofErr w:type="spellEnd"/>
      <w:r>
        <w:rPr>
          <w:rFonts w:ascii="Arial" w:hAnsi="Arial" w:cs="Arial"/>
          <w:sz w:val="24"/>
          <w:szCs w:val="24"/>
        </w:rPr>
        <w:t xml:space="preserve">. Martina Pavlíková. Na základě uskutečněných vzdělávacích kurzů „Čtení Božího slova při liturgii“, kterými dosud prošlo více </w:t>
      </w:r>
      <w:proofErr w:type="gramStart"/>
      <w:r>
        <w:rPr>
          <w:rFonts w:ascii="Arial" w:hAnsi="Arial" w:cs="Arial"/>
          <w:sz w:val="24"/>
          <w:szCs w:val="24"/>
        </w:rPr>
        <w:t>než                    2 000</w:t>
      </w:r>
      <w:proofErr w:type="gramEnd"/>
      <w:r>
        <w:rPr>
          <w:rFonts w:ascii="Arial" w:hAnsi="Arial" w:cs="Arial"/>
          <w:sz w:val="24"/>
          <w:szCs w:val="24"/>
        </w:rPr>
        <w:t xml:space="preserve"> lektorů, se projevila potřeba mít k dispozici kromě liturgických textů také ukázkové nahrávky nedělních čtení. </w:t>
      </w:r>
    </w:p>
    <w:p w:rsidR="00541680" w:rsidRDefault="00541680" w:rsidP="00541680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 nadále probíhajících praktických cvičeních kultury řeči v jednotlivých farnostech se ukazuje, že lektoři potřebují ke své přípravě referenční materiál, k němuž se mohou průběžně vracet. Chceme proto lektorům poskytnout jedno místo na internetových stránkách, kde najdou pohromadě všechny potřebné materiály a zdroje ke kvalitní přípravě své služby lektora.</w:t>
      </w:r>
    </w:p>
    <w:p w:rsidR="00541680" w:rsidRDefault="00541680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680" w:rsidRDefault="00541680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Realizátor:</w:t>
      </w:r>
    </w:p>
    <w:p w:rsidR="00541680" w:rsidRDefault="00541680" w:rsidP="0054168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Arcibiskupství olomoucké</w:t>
      </w:r>
    </w:p>
    <w:p w:rsidR="00541680" w:rsidRDefault="00541680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680" w:rsidRDefault="00541680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Přípravný tým:</w:t>
      </w:r>
    </w:p>
    <w:p w:rsidR="00F838C7" w:rsidRDefault="00541680" w:rsidP="005416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MgA</w:t>
      </w:r>
      <w:proofErr w:type="spellEnd"/>
      <w:r>
        <w:rPr>
          <w:rFonts w:ascii="Arial" w:hAnsi="Arial" w:cs="Arial"/>
          <w:sz w:val="24"/>
          <w:szCs w:val="24"/>
        </w:rPr>
        <w:t xml:space="preserve">. Martina Pavlíková, absolventka JAMU, obor herectví, </w:t>
      </w:r>
    </w:p>
    <w:p w:rsidR="00541680" w:rsidRDefault="00541680" w:rsidP="005416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 r. 2003 se věnuje v oblasti Kultura řeči lektorům, bohoslovcům a dalším</w:t>
      </w:r>
    </w:p>
    <w:p w:rsidR="00F838C7" w:rsidRDefault="00F838C7" w:rsidP="005416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41680" w:rsidRDefault="00541680" w:rsidP="0054168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Jaroslav Topinka, profesionální zvukař</w:t>
      </w:r>
    </w:p>
    <w:p w:rsidR="00541680" w:rsidRDefault="00541680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680" w:rsidRDefault="00541680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Předpokládaná délka projektu:</w:t>
      </w:r>
    </w:p>
    <w:p w:rsidR="00F838C7" w:rsidRDefault="00541680" w:rsidP="005416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Cílem je zpracovat všechny tři cykly liturgického roku, proto předpokládáme, </w:t>
      </w:r>
    </w:p>
    <w:p w:rsidR="00541680" w:rsidRDefault="00541680" w:rsidP="005416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 výsledné materiály budou vznikat postupně po dobu tří let.</w:t>
      </w:r>
    </w:p>
    <w:p w:rsidR="00541680" w:rsidRDefault="00541680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680" w:rsidRDefault="00541680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 už se realizuje?</w:t>
      </w:r>
    </w:p>
    <w:p w:rsidR="00541680" w:rsidRDefault="00541680" w:rsidP="005416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</w:t>
      </w:r>
      <w:proofErr w:type="spellStart"/>
      <w:r>
        <w:rPr>
          <w:rFonts w:ascii="Arial" w:hAnsi="Arial" w:cs="Arial"/>
          <w:sz w:val="24"/>
          <w:szCs w:val="24"/>
        </w:rPr>
        <w:t>cloudovém</w:t>
      </w:r>
      <w:proofErr w:type="spellEnd"/>
      <w:r>
        <w:rPr>
          <w:rFonts w:ascii="Arial" w:hAnsi="Arial" w:cs="Arial"/>
          <w:sz w:val="24"/>
          <w:szCs w:val="24"/>
        </w:rPr>
        <w:t xml:space="preserve"> úložišti je pro lektory ke stažení modul na každou neděli, který obsahuje příslušné texty, odkazy na komentáře a ukázkovou nahrávku.</w:t>
      </w:r>
    </w:p>
    <w:p w:rsidR="00F838C7" w:rsidRDefault="00F838C7" w:rsidP="005416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41680" w:rsidRDefault="00541680" w:rsidP="0054168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Zde je úložiště:</w:t>
      </w:r>
    </w:p>
    <w:p w:rsidR="00541680" w:rsidRDefault="00AB4541" w:rsidP="00541680">
      <w:pPr>
        <w:spacing w:after="0" w:line="240" w:lineRule="auto"/>
      </w:pPr>
      <w:hyperlink r:id="rId5" w:tgtFrame="_blank" w:history="1">
        <w:r w:rsidR="00541680">
          <w:rPr>
            <w:rStyle w:val="Hypertextovodkaz"/>
          </w:rPr>
          <w:t>https://drive.google.com/drive/folders/0B1QjxYOEM4Y0bkRJZTdXdmZES1k?usp=sharing</w:t>
        </w:r>
      </w:hyperlink>
    </w:p>
    <w:p w:rsidR="00541680" w:rsidRDefault="00541680" w:rsidP="00541680">
      <w:pPr>
        <w:spacing w:after="0" w:line="240" w:lineRule="auto"/>
      </w:pPr>
    </w:p>
    <w:p w:rsidR="00541680" w:rsidRDefault="00541680" w:rsidP="005416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838C7" w:rsidRDefault="00F838C7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838C7" w:rsidRDefault="00F838C7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838C7" w:rsidRDefault="00F838C7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838C7" w:rsidRDefault="00F838C7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680" w:rsidRDefault="00541680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PŘIPRAVIT SE S POMOCÍ INTERNETU KE SLUŽBĚ LEKTORA BOŽÍHO SLOVA</w:t>
      </w:r>
    </w:p>
    <w:p w:rsidR="00541680" w:rsidRDefault="00541680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838C7" w:rsidRDefault="00F838C7" w:rsidP="00541680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541680" w:rsidRDefault="00541680" w:rsidP="00541680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Pán nepovolává schopné, ale uschopňuje povolané.</w:t>
      </w:r>
    </w:p>
    <w:p w:rsidR="00541680" w:rsidRPr="00541680" w:rsidRDefault="00541680" w:rsidP="00541680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Služba lektora Božího slova je pro interpreta textů nedělní liturgie </w:t>
      </w:r>
      <w:r>
        <w:rPr>
          <w:rFonts w:ascii="Arial" w:hAnsi="Arial" w:cs="Arial"/>
          <w:i/>
          <w:sz w:val="24"/>
          <w:szCs w:val="24"/>
        </w:rPr>
        <w:br/>
        <w:t xml:space="preserve">darem a požehnáním, ale také neustálou výzvou </w:t>
      </w:r>
      <w:r>
        <w:rPr>
          <w:rFonts w:ascii="Arial" w:hAnsi="Arial" w:cs="Arial"/>
          <w:i/>
          <w:sz w:val="24"/>
          <w:szCs w:val="24"/>
        </w:rPr>
        <w:br/>
        <w:t xml:space="preserve">k prohlubování vztahu ke Svaté Trojici </w:t>
      </w:r>
      <w:r>
        <w:rPr>
          <w:rFonts w:ascii="Arial" w:hAnsi="Arial" w:cs="Arial"/>
          <w:i/>
          <w:sz w:val="24"/>
          <w:szCs w:val="24"/>
        </w:rPr>
        <w:br/>
        <w:t xml:space="preserve">– Bohu Otci, Pánu Ježíši Kristu a Duchu svatému, </w:t>
      </w:r>
      <w:r>
        <w:rPr>
          <w:rFonts w:ascii="Arial" w:hAnsi="Arial" w:cs="Arial"/>
          <w:i/>
          <w:sz w:val="24"/>
          <w:szCs w:val="24"/>
        </w:rPr>
        <w:br/>
        <w:t xml:space="preserve">a k nikdy nekončící práci na sobě samém. </w:t>
      </w:r>
      <w:r>
        <w:rPr>
          <w:rFonts w:ascii="Arial" w:hAnsi="Arial" w:cs="Arial"/>
          <w:i/>
          <w:sz w:val="24"/>
          <w:szCs w:val="24"/>
        </w:rPr>
        <w:br/>
      </w:r>
    </w:p>
    <w:p w:rsidR="00F838C7" w:rsidRDefault="00F838C7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838C7" w:rsidRDefault="00F838C7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680" w:rsidRDefault="00541680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Nabídka pro kvalitnější přípravu lektora:</w:t>
      </w:r>
    </w:p>
    <w:p w:rsidR="00541680" w:rsidRDefault="00541680" w:rsidP="005416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</w:t>
      </w:r>
      <w:proofErr w:type="spellStart"/>
      <w:r>
        <w:rPr>
          <w:rFonts w:ascii="Arial" w:hAnsi="Arial" w:cs="Arial"/>
          <w:sz w:val="24"/>
          <w:szCs w:val="24"/>
        </w:rPr>
        <w:t>cloudovém</w:t>
      </w:r>
      <w:proofErr w:type="spellEnd"/>
      <w:r w:rsidR="0085269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52694">
        <w:rPr>
          <w:rFonts w:ascii="Arial" w:hAnsi="Arial" w:cs="Arial"/>
          <w:sz w:val="24"/>
          <w:szCs w:val="24"/>
        </w:rPr>
        <w:t>úložišti (</w:t>
      </w:r>
      <w:r>
        <w:rPr>
          <w:rFonts w:ascii="Arial" w:hAnsi="Arial" w:cs="Arial"/>
          <w:sz w:val="24"/>
          <w:szCs w:val="24"/>
        </w:rPr>
        <w:t xml:space="preserve"> webové</w:t>
      </w:r>
      <w:proofErr w:type="gramEnd"/>
      <w:r>
        <w:rPr>
          <w:rFonts w:ascii="Arial" w:hAnsi="Arial" w:cs="Arial"/>
          <w:sz w:val="24"/>
          <w:szCs w:val="24"/>
        </w:rPr>
        <w:t xml:space="preserve"> stránky </w:t>
      </w:r>
      <w:hyperlink r:id="rId6" w:history="1">
        <w:r>
          <w:rPr>
            <w:rStyle w:val="Hypertextovodkaz"/>
            <w:rFonts w:ascii="Arial" w:hAnsi="Arial" w:cs="Arial"/>
            <w:sz w:val="24"/>
            <w:szCs w:val="24"/>
          </w:rPr>
          <w:t>www.ado.cz</w:t>
        </w:r>
      </w:hyperlink>
      <w:r>
        <w:rPr>
          <w:rFonts w:ascii="Arial" w:hAnsi="Arial" w:cs="Arial"/>
          <w:sz w:val="24"/>
          <w:szCs w:val="24"/>
        </w:rPr>
        <w:t xml:space="preserve"> pod Pastoračními centry úplně dole Lektoři Božího slova) nabídka všeho potřebného pro kvalitní přípravu k interpretaci nedělních liturgických textů: kompletní texty, 1. a 2. čtení, žalm a evangelium.</w:t>
      </w:r>
      <w:r>
        <w:rPr>
          <w:rFonts w:ascii="Arial" w:hAnsi="Arial" w:cs="Arial"/>
          <w:sz w:val="24"/>
          <w:szCs w:val="24"/>
        </w:rPr>
        <w:br/>
      </w:r>
      <w:r w:rsidR="00AB4541">
        <w:rPr>
          <w:rFonts w:ascii="Arial" w:hAnsi="Arial" w:cs="Arial"/>
          <w:sz w:val="24"/>
          <w:szCs w:val="24"/>
        </w:rPr>
        <w:t>Vždy p</w:t>
      </w:r>
      <w:r>
        <w:rPr>
          <w:rFonts w:ascii="Arial" w:hAnsi="Arial" w:cs="Arial"/>
          <w:sz w:val="24"/>
          <w:szCs w:val="24"/>
        </w:rPr>
        <w:t xml:space="preserve">ro následující neděli bude na internetu připraven text (zdroj </w:t>
      </w:r>
      <w:hyperlink r:id="rId7" w:history="1">
        <w:r>
          <w:rPr>
            <w:rStyle w:val="Hypertextovodkaz"/>
            <w:rFonts w:ascii="Arial" w:hAnsi="Arial" w:cs="Arial"/>
            <w:sz w:val="24"/>
            <w:szCs w:val="24"/>
          </w:rPr>
          <w:t>www.liturgie.cz</w:t>
        </w:r>
      </w:hyperlink>
      <w:r>
        <w:rPr>
          <w:rFonts w:ascii="Arial" w:hAnsi="Arial" w:cs="Arial"/>
          <w:sz w:val="24"/>
          <w:szCs w:val="24"/>
        </w:rPr>
        <w:t xml:space="preserve">); </w:t>
      </w:r>
      <w:r>
        <w:rPr>
          <w:rFonts w:ascii="Arial" w:hAnsi="Arial" w:cs="Arial"/>
          <w:sz w:val="24"/>
          <w:szCs w:val="24"/>
        </w:rPr>
        <w:br/>
        <w:t xml:space="preserve">u každého textu bude odkaz na komentáře k daným textům ze zdroje Českého katolického biblického díla </w:t>
      </w:r>
      <w:hyperlink r:id="rId8" w:history="1">
        <w:r>
          <w:rPr>
            <w:rStyle w:val="Hypertextovodkaz"/>
            <w:rFonts w:ascii="Arial" w:hAnsi="Arial" w:cs="Arial"/>
            <w:sz w:val="24"/>
            <w:szCs w:val="24"/>
          </w:rPr>
          <w:t>www.biblickedilo.cz</w:t>
        </w:r>
      </w:hyperlink>
      <w:r>
        <w:rPr>
          <w:rFonts w:ascii="Arial" w:hAnsi="Arial" w:cs="Arial"/>
          <w:sz w:val="24"/>
          <w:szCs w:val="24"/>
        </w:rPr>
        <w:t>; nahrávky těchto textů (kromě žalmu) v interpretaci lektorů Božího slova a kněží.</w:t>
      </w:r>
    </w:p>
    <w:p w:rsidR="00541680" w:rsidRDefault="00541680" w:rsidP="005416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838C7" w:rsidRDefault="00F838C7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838C7" w:rsidRDefault="00F838C7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680" w:rsidRDefault="00541680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 by měla nahrávka poskytnout lektorovi Božího slova a dalšímu posluchači:</w:t>
      </w:r>
    </w:p>
    <w:p w:rsidR="00541680" w:rsidRDefault="00541680" w:rsidP="005416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jasné členění textu - myšlenkové a významové, které napomáhá lepšímu chápání souvislostí v daném textu</w:t>
      </w:r>
    </w:p>
    <w:p w:rsidR="00541680" w:rsidRDefault="00541680" w:rsidP="005416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vést poslechem k pěstování vnímavosti pro mluvenou podobu českého jazyka a postupné učení se pravidel české výslovnostní normy, to vše ve službách Božího slova a jeho jasného sdělení</w:t>
      </w:r>
    </w:p>
    <w:p w:rsidR="00541680" w:rsidRDefault="00541680" w:rsidP="005416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poslechem se učit ukázněné a vědomě vedené intonaci se sluchovou schopností rozpoznávat intonaci klesající, rovnou či stoupavou a práci s pauzami a nasazováním slov</w:t>
      </w:r>
    </w:p>
    <w:p w:rsidR="00541680" w:rsidRDefault="00541680" w:rsidP="005416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učit se naslouchat předčítanému v interpretaci druhého, schopnost rozpoznat kvalitu, ale i nedostatky</w:t>
      </w:r>
    </w:p>
    <w:p w:rsidR="00541680" w:rsidRDefault="00541680" w:rsidP="005416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nahrávka má posloužit lektorovi jako inspirace pro jeho přípravu, poslechový materiál vedoucí k používání vlastního rozumu a přemýšlení</w:t>
      </w:r>
    </w:p>
    <w:p w:rsidR="00541680" w:rsidRDefault="00541680" w:rsidP="0054168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poslech nahraných nedělních textů by měl vést k vlastní vědomé interpretaci - zdokonalování hlasové a mluvní techniky spolu s českou výslovnostní normou, významové členění textu za pomoci pauz a ukázněná intonace, to vše na základě vřelého vztahu k Božímu slovu</w:t>
      </w:r>
    </w:p>
    <w:p w:rsidR="00541680" w:rsidRDefault="00541680" w:rsidP="00541680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:rsidR="00F838C7" w:rsidRDefault="00F838C7" w:rsidP="00541680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F838C7" w:rsidRDefault="00F838C7" w:rsidP="00541680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B077AC" w:rsidRDefault="00B077AC" w:rsidP="00541680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B077AC" w:rsidRDefault="00B077AC" w:rsidP="00541680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B077AC" w:rsidRDefault="00B077AC" w:rsidP="00541680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B077AC" w:rsidRDefault="00B077AC" w:rsidP="00541680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B077AC" w:rsidRDefault="00B077AC" w:rsidP="00541680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541680" w:rsidRDefault="00541680" w:rsidP="00541680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K čemu nahrávka není v žádném případě určená:</w:t>
      </w:r>
    </w:p>
    <w:p w:rsidR="00541680" w:rsidRDefault="00541680" w:rsidP="00541680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 bezmyšlenkovitému kopírování předčítajícího interpreta z nahrávky</w:t>
      </w:r>
    </w:p>
    <w:p w:rsidR="00541680" w:rsidRDefault="00541680" w:rsidP="00541680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F838C7" w:rsidRDefault="00F838C7" w:rsidP="00541680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F838C7" w:rsidRDefault="00F838C7" w:rsidP="00541680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F838C7" w:rsidRDefault="00F838C7" w:rsidP="00F838C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680" w:rsidRDefault="00541680" w:rsidP="00541680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 nahrávka neposkytne:</w:t>
      </w:r>
    </w:p>
    <w:p w:rsidR="00541680" w:rsidRDefault="00541680" w:rsidP="00541680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dokonalou a profesionální interpretaci</w:t>
      </w:r>
    </w:p>
    <w:p w:rsidR="00541680" w:rsidRDefault="00541680" w:rsidP="00541680">
      <w:pPr>
        <w:pStyle w:val="Odstavecseseznamem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  <w:t xml:space="preserve">Služba lektora není záležitost profesionality a dokonalosti, ale celoživotního se přibližování k živému Božímu slovu a rozvoji mluvních dovedností, které stojí ve službách interpretovaného Božího slova; lektor Božího slova může být Pánem povolán z jakékoliv jiné lidské profese a přitom může být jeho služba na vysoké úrovni. Je dobré si uvědomit, že lektorská služba není nic hotového a statického, ale že je potřeba ji neustále rozvíjet a prohlubovat. Boží slovo potom </w:t>
      </w:r>
      <w:proofErr w:type="gramStart"/>
      <w:r>
        <w:rPr>
          <w:rFonts w:ascii="Arial" w:hAnsi="Arial" w:cs="Arial"/>
          <w:sz w:val="24"/>
          <w:szCs w:val="24"/>
        </w:rPr>
        <w:t>rozvíjí                  a formuje</w:t>
      </w:r>
      <w:proofErr w:type="gramEnd"/>
      <w:r>
        <w:rPr>
          <w:rFonts w:ascii="Arial" w:hAnsi="Arial" w:cs="Arial"/>
          <w:sz w:val="24"/>
          <w:szCs w:val="24"/>
        </w:rPr>
        <w:t xml:space="preserve"> svého interpreta a poskytuje mu neustálý rozvoj.</w:t>
      </w:r>
    </w:p>
    <w:p w:rsidR="00541680" w:rsidRDefault="00541680" w:rsidP="005416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838C7" w:rsidRDefault="00F838C7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838C7" w:rsidRDefault="00F838C7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41680" w:rsidRDefault="00541680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Kdo se podílí na přípravě nahrávek?</w:t>
      </w:r>
    </w:p>
    <w:p w:rsidR="00541680" w:rsidRDefault="00541680" w:rsidP="0054168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Lektoři Božího slova a kněží pod vedením </w:t>
      </w:r>
      <w:proofErr w:type="spellStart"/>
      <w:r>
        <w:rPr>
          <w:rFonts w:ascii="Arial" w:hAnsi="Arial" w:cs="Arial"/>
          <w:sz w:val="24"/>
          <w:szCs w:val="24"/>
        </w:rPr>
        <w:t>MgA</w:t>
      </w:r>
      <w:proofErr w:type="spellEnd"/>
      <w:r>
        <w:rPr>
          <w:rFonts w:ascii="Arial" w:hAnsi="Arial" w:cs="Arial"/>
          <w:sz w:val="24"/>
          <w:szCs w:val="24"/>
        </w:rPr>
        <w:t>. Martiny Pavlíkové.</w:t>
      </w:r>
    </w:p>
    <w:p w:rsidR="00541680" w:rsidRDefault="00541680" w:rsidP="005416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838C7" w:rsidRDefault="00F838C7" w:rsidP="005416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838C7" w:rsidRDefault="00F838C7" w:rsidP="005416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41680" w:rsidRDefault="00541680" w:rsidP="0054168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Kde kdy se nahrávky uskutečňují?</w:t>
      </w:r>
    </w:p>
    <w:p w:rsidR="00541680" w:rsidRDefault="00541680" w:rsidP="005416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kostele či kapli na různých místech Olomouce i mimo Olomouc. Nahrává se na profesionální nahrávací přístroj, nahrávky jsou potom do finální podoby zpracovány profesionálním zvukařem a technikem.</w:t>
      </w:r>
    </w:p>
    <w:p w:rsidR="001B696C" w:rsidRDefault="001B696C"/>
    <w:p w:rsidR="00AB4541" w:rsidRPr="00AB4541" w:rsidRDefault="00AB4541">
      <w:pPr>
        <w:rPr>
          <w:rFonts w:ascii="Arial" w:hAnsi="Arial" w:cs="Arial"/>
          <w:b/>
          <w:sz w:val="24"/>
          <w:szCs w:val="24"/>
        </w:rPr>
      </w:pPr>
      <w:r w:rsidRPr="00AB4541">
        <w:rPr>
          <w:rFonts w:ascii="Arial" w:hAnsi="Arial" w:cs="Arial"/>
          <w:b/>
          <w:sz w:val="24"/>
          <w:szCs w:val="24"/>
        </w:rPr>
        <w:t>Modlitba:</w:t>
      </w:r>
      <w:bookmarkStart w:id="0" w:name="_GoBack"/>
      <w:bookmarkEnd w:id="0"/>
    </w:p>
    <w:p w:rsidR="00AB4541" w:rsidRPr="00AB4541" w:rsidRDefault="00AB4541">
      <w:pPr>
        <w:rPr>
          <w:rFonts w:ascii="Arial" w:hAnsi="Arial" w:cs="Arial"/>
          <w:sz w:val="24"/>
          <w:szCs w:val="24"/>
        </w:rPr>
      </w:pPr>
      <w:r w:rsidRPr="00AB4541">
        <w:rPr>
          <w:rFonts w:ascii="Arial" w:hAnsi="Arial" w:cs="Arial"/>
          <w:sz w:val="24"/>
          <w:szCs w:val="24"/>
        </w:rPr>
        <w:t>Celé nahrávání je předkládáno Pánu v modlitbě s chválou a děkováním, ale také s prosbami za všechny lektory Božího slova, za všechny, kteří budou naslouchat nahrávkám, za Církev a spolu s dalšími aktuálními prosbami.</w:t>
      </w:r>
    </w:p>
    <w:sectPr w:rsidR="00AB4541" w:rsidRPr="00AB45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16B3E"/>
    <w:multiLevelType w:val="hybridMultilevel"/>
    <w:tmpl w:val="F6D886B6"/>
    <w:lvl w:ilvl="0" w:tplc="8B0CF7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680"/>
    <w:rsid w:val="00193492"/>
    <w:rsid w:val="001B696C"/>
    <w:rsid w:val="00541680"/>
    <w:rsid w:val="00852694"/>
    <w:rsid w:val="00AB4541"/>
    <w:rsid w:val="00AD4014"/>
    <w:rsid w:val="00B077AC"/>
    <w:rsid w:val="00F8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5A73BB-123B-4941-8073-92009BF17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1680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41680"/>
    <w:rPr>
      <w:color w:val="0563C1"/>
      <w:u w:val="single"/>
    </w:rPr>
  </w:style>
  <w:style w:type="paragraph" w:styleId="Odstavecseseznamem">
    <w:name w:val="List Paragraph"/>
    <w:basedOn w:val="Normln"/>
    <w:uiPriority w:val="34"/>
    <w:qFormat/>
    <w:rsid w:val="0054168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77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7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ckedilo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turgie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o.cz" TargetMode="External"/><Relationship Id="rId5" Type="http://schemas.openxmlformats.org/officeDocument/2006/relationships/hyperlink" Target="https://drive.google.com/drive/folders/0B1QjxYOEM4Y0bkRJZTdXdmZES1k?usp=sharin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760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Pavlikova Martina</dc:creator>
  <cp:keywords/>
  <dc:description/>
  <cp:lastModifiedBy>Pavlikova Martina</cp:lastModifiedBy>
  <cp:revision>5</cp:revision>
  <cp:lastPrinted>2016-12-22T10:41:00Z</cp:lastPrinted>
  <dcterms:created xsi:type="dcterms:W3CDTF">2016-12-12T15:25:00Z</dcterms:created>
  <dcterms:modified xsi:type="dcterms:W3CDTF">2017-02-01T11:41:00Z</dcterms:modified>
</cp:coreProperties>
</file>